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B9" w:rsidRPr="00D376B9" w:rsidRDefault="00D376B9" w:rsidP="00D376B9">
      <w:pPr>
        <w:adjustRightInd/>
        <w:snapToGrid/>
        <w:spacing w:after="0"/>
        <w:jc w:val="center"/>
        <w:rPr>
          <w:rFonts w:cs="Arial" w:hint="eastAsia"/>
          <w:b/>
          <w:bCs/>
          <w:sz w:val="28"/>
          <w:szCs w:val="28"/>
          <w:lang/>
        </w:rPr>
      </w:pPr>
      <w:r w:rsidRPr="00D376B9">
        <w:rPr>
          <w:rFonts w:cs="Arial" w:hint="eastAsia"/>
          <w:b/>
          <w:bCs/>
          <w:sz w:val="28"/>
          <w:szCs w:val="28"/>
          <w:lang/>
        </w:rPr>
        <w:t>中国化学与物理电源行业协会</w:t>
      </w:r>
    </w:p>
    <w:p w:rsidR="00D376B9" w:rsidRPr="00D376B9" w:rsidRDefault="00D376B9" w:rsidP="00D376B9">
      <w:pPr>
        <w:adjustRightInd/>
        <w:snapToGrid/>
        <w:spacing w:after="0"/>
        <w:jc w:val="center"/>
        <w:rPr>
          <w:rFonts w:cs="Arial" w:hint="eastAsia"/>
          <w:b/>
          <w:bCs/>
          <w:sz w:val="28"/>
          <w:szCs w:val="28"/>
          <w:lang/>
        </w:rPr>
      </w:pPr>
      <w:r w:rsidRPr="00D376B9">
        <w:rPr>
          <w:rFonts w:cs="Arial" w:hint="eastAsia"/>
          <w:b/>
          <w:bCs/>
          <w:sz w:val="28"/>
          <w:szCs w:val="28"/>
          <w:lang/>
        </w:rPr>
        <w:t>已入会电池隔膜企业名单</w:t>
      </w:r>
    </w:p>
    <w:p w:rsidR="00D376B9" w:rsidRPr="00D376B9" w:rsidRDefault="00D376B9" w:rsidP="00850EC6">
      <w:pPr>
        <w:adjustRightInd/>
        <w:snapToGrid/>
        <w:spacing w:after="0"/>
        <w:rPr>
          <w:rFonts w:cs="Arial" w:hint="eastAsia"/>
          <w:b/>
          <w:bCs/>
          <w:sz w:val="28"/>
          <w:szCs w:val="28"/>
          <w:lang/>
        </w:rPr>
      </w:pPr>
    </w:p>
    <w:p w:rsidR="00850EC6" w:rsidRPr="00D376B9" w:rsidRDefault="00850EC6" w:rsidP="00850EC6">
      <w:pPr>
        <w:adjustRightInd/>
        <w:snapToGrid/>
        <w:spacing w:after="0"/>
        <w:rPr>
          <w:rFonts w:cs="Arial" w:hint="eastAsia"/>
          <w:b/>
          <w:bCs/>
          <w:sz w:val="28"/>
          <w:szCs w:val="28"/>
          <w:lang/>
        </w:rPr>
      </w:pPr>
      <w:r w:rsidRPr="00850EC6">
        <w:rPr>
          <w:rFonts w:cs="Arial"/>
          <w:b/>
          <w:bCs/>
          <w:sz w:val="28"/>
          <w:szCs w:val="28"/>
          <w:lang/>
        </w:rPr>
        <w:t>重庆云天化纽米科技股份有限公司</w:t>
      </w:r>
    </w:p>
    <w:p w:rsidR="00850EC6" w:rsidRPr="00D376B9" w:rsidRDefault="00850EC6" w:rsidP="00850EC6">
      <w:pPr>
        <w:adjustRightInd/>
        <w:snapToGrid/>
        <w:spacing w:after="0"/>
        <w:rPr>
          <w:rFonts w:cs="Arial" w:hint="eastAsia"/>
          <w:b/>
          <w:bCs/>
          <w:sz w:val="28"/>
          <w:szCs w:val="28"/>
          <w:lang/>
        </w:rPr>
      </w:pPr>
      <w:r w:rsidRPr="00850EC6">
        <w:rPr>
          <w:rFonts w:cs="Arial"/>
          <w:b/>
          <w:bCs/>
          <w:sz w:val="28"/>
          <w:szCs w:val="28"/>
          <w:lang/>
        </w:rPr>
        <w:t>深圳市星源材质科技股份有限公司</w:t>
      </w:r>
    </w:p>
    <w:p w:rsidR="00850EC6" w:rsidRPr="00D376B9" w:rsidRDefault="00850EC6" w:rsidP="00850EC6">
      <w:pPr>
        <w:adjustRightInd/>
        <w:snapToGrid/>
        <w:spacing w:after="0"/>
        <w:rPr>
          <w:rFonts w:cs="Arial" w:hint="eastAsia"/>
          <w:b/>
          <w:bCs/>
          <w:sz w:val="28"/>
          <w:szCs w:val="28"/>
          <w:lang/>
        </w:rPr>
      </w:pPr>
      <w:r w:rsidRPr="00850EC6">
        <w:rPr>
          <w:rFonts w:cs="Arial"/>
          <w:b/>
          <w:bCs/>
          <w:sz w:val="28"/>
          <w:szCs w:val="28"/>
          <w:lang/>
        </w:rPr>
        <w:t>上海世龙科技有限公司</w:t>
      </w:r>
    </w:p>
    <w:p w:rsidR="00850EC6" w:rsidRPr="00D376B9" w:rsidRDefault="00850EC6" w:rsidP="00850EC6">
      <w:pPr>
        <w:adjustRightInd/>
        <w:snapToGrid/>
        <w:spacing w:after="0"/>
        <w:rPr>
          <w:rFonts w:cs="Arial" w:hint="eastAsia"/>
          <w:b/>
          <w:bCs/>
          <w:sz w:val="28"/>
          <w:szCs w:val="28"/>
          <w:lang/>
        </w:rPr>
      </w:pPr>
      <w:r w:rsidRPr="00850EC6">
        <w:rPr>
          <w:rFonts w:cs="Arial"/>
          <w:b/>
          <w:bCs/>
          <w:sz w:val="28"/>
          <w:szCs w:val="28"/>
          <w:lang/>
        </w:rPr>
        <w:t>辽源鸿图锂电隔膜科技股份有限公司</w:t>
      </w:r>
    </w:p>
    <w:p w:rsidR="00850EC6" w:rsidRPr="00D376B9" w:rsidRDefault="00850EC6" w:rsidP="00850EC6">
      <w:pPr>
        <w:adjustRightInd/>
        <w:snapToGrid/>
        <w:spacing w:after="0"/>
        <w:rPr>
          <w:rFonts w:cs="Arial" w:hint="eastAsia"/>
          <w:b/>
          <w:bCs/>
          <w:sz w:val="28"/>
          <w:szCs w:val="28"/>
          <w:lang/>
        </w:rPr>
      </w:pPr>
      <w:r w:rsidRPr="00850EC6">
        <w:rPr>
          <w:rFonts w:cs="Arial"/>
          <w:b/>
          <w:bCs/>
          <w:sz w:val="28"/>
          <w:szCs w:val="28"/>
          <w:lang/>
        </w:rPr>
        <w:t>佛山市金辉高科光电材料有限公司</w:t>
      </w:r>
    </w:p>
    <w:p w:rsidR="00850EC6" w:rsidRPr="00D376B9" w:rsidRDefault="00850EC6" w:rsidP="00850EC6">
      <w:pPr>
        <w:adjustRightInd/>
        <w:snapToGrid/>
        <w:spacing w:after="0"/>
        <w:rPr>
          <w:rFonts w:cs="Arial" w:hint="eastAsia"/>
          <w:b/>
          <w:bCs/>
          <w:sz w:val="28"/>
          <w:szCs w:val="28"/>
          <w:lang/>
        </w:rPr>
      </w:pPr>
      <w:r w:rsidRPr="00850EC6">
        <w:rPr>
          <w:rFonts w:cs="Arial"/>
          <w:b/>
          <w:bCs/>
          <w:sz w:val="28"/>
          <w:szCs w:val="28"/>
          <w:lang/>
        </w:rPr>
        <w:t>河南义腾新能源科技有限公司</w:t>
      </w:r>
    </w:p>
    <w:p w:rsidR="00850EC6" w:rsidRPr="00D376B9" w:rsidRDefault="00850EC6" w:rsidP="00850EC6">
      <w:pPr>
        <w:adjustRightInd/>
        <w:snapToGrid/>
        <w:spacing w:after="0"/>
        <w:rPr>
          <w:rFonts w:cs="Arial" w:hint="eastAsia"/>
          <w:b/>
          <w:bCs/>
          <w:sz w:val="28"/>
          <w:szCs w:val="28"/>
          <w:lang/>
        </w:rPr>
      </w:pPr>
      <w:r w:rsidRPr="00850EC6">
        <w:rPr>
          <w:rFonts w:cs="Arial"/>
          <w:b/>
          <w:bCs/>
          <w:sz w:val="28"/>
          <w:szCs w:val="28"/>
          <w:lang/>
        </w:rPr>
        <w:t>沧州明珠隔膜科技有限公司</w:t>
      </w:r>
    </w:p>
    <w:p w:rsidR="00850EC6" w:rsidRPr="00D376B9" w:rsidRDefault="00850EC6" w:rsidP="00850EC6">
      <w:pPr>
        <w:adjustRightInd/>
        <w:snapToGrid/>
        <w:spacing w:after="0"/>
        <w:rPr>
          <w:rFonts w:cs="Arial" w:hint="eastAsia"/>
          <w:b/>
          <w:bCs/>
          <w:sz w:val="28"/>
          <w:szCs w:val="28"/>
          <w:lang/>
        </w:rPr>
      </w:pPr>
      <w:r w:rsidRPr="00850EC6">
        <w:rPr>
          <w:rFonts w:cs="Arial"/>
          <w:b/>
          <w:bCs/>
          <w:sz w:val="28"/>
          <w:szCs w:val="28"/>
          <w:lang/>
        </w:rPr>
        <w:t>旭成（福建）科技股份有限公司</w:t>
      </w:r>
    </w:p>
    <w:p w:rsidR="00850EC6" w:rsidRPr="00D376B9" w:rsidRDefault="00850EC6" w:rsidP="00850EC6">
      <w:pPr>
        <w:adjustRightInd/>
        <w:snapToGrid/>
        <w:spacing w:after="0"/>
        <w:rPr>
          <w:rFonts w:cs="Arial" w:hint="eastAsia"/>
          <w:b/>
          <w:bCs/>
          <w:sz w:val="28"/>
          <w:szCs w:val="28"/>
          <w:lang/>
        </w:rPr>
      </w:pPr>
      <w:r w:rsidRPr="00850EC6">
        <w:rPr>
          <w:rFonts w:cs="Arial"/>
          <w:b/>
          <w:bCs/>
          <w:sz w:val="28"/>
          <w:szCs w:val="28"/>
          <w:lang/>
        </w:rPr>
        <w:t>镇江泰舸电池隔膜科技有限公司</w:t>
      </w:r>
    </w:p>
    <w:p w:rsidR="00850EC6" w:rsidRPr="00D376B9" w:rsidRDefault="00850EC6" w:rsidP="00850EC6">
      <w:pPr>
        <w:adjustRightInd/>
        <w:snapToGrid/>
        <w:spacing w:after="0"/>
        <w:rPr>
          <w:rFonts w:cs="Arial" w:hint="eastAsia"/>
          <w:b/>
          <w:bCs/>
          <w:sz w:val="28"/>
          <w:szCs w:val="28"/>
          <w:lang/>
        </w:rPr>
      </w:pPr>
      <w:r w:rsidRPr="00850EC6">
        <w:rPr>
          <w:rFonts w:cs="Arial"/>
          <w:b/>
          <w:bCs/>
          <w:sz w:val="28"/>
          <w:szCs w:val="28"/>
          <w:lang/>
        </w:rPr>
        <w:t>博力通</w:t>
      </w:r>
      <w:r w:rsidRPr="00850EC6">
        <w:rPr>
          <w:rFonts w:cs="Arial"/>
          <w:b/>
          <w:bCs/>
          <w:sz w:val="28"/>
          <w:szCs w:val="28"/>
          <w:lang/>
        </w:rPr>
        <w:t>(</w:t>
      </w:r>
      <w:r w:rsidRPr="00850EC6">
        <w:rPr>
          <w:rFonts w:cs="Arial"/>
          <w:b/>
          <w:bCs/>
          <w:sz w:val="28"/>
          <w:szCs w:val="28"/>
          <w:lang/>
        </w:rPr>
        <w:t>上海</w:t>
      </w:r>
      <w:r w:rsidRPr="00850EC6">
        <w:rPr>
          <w:rFonts w:cs="Arial"/>
          <w:b/>
          <w:bCs/>
          <w:sz w:val="28"/>
          <w:szCs w:val="28"/>
          <w:lang/>
        </w:rPr>
        <w:t>)</w:t>
      </w:r>
      <w:r w:rsidRPr="00850EC6">
        <w:rPr>
          <w:rFonts w:cs="Arial"/>
          <w:b/>
          <w:bCs/>
          <w:sz w:val="28"/>
          <w:szCs w:val="28"/>
          <w:lang/>
        </w:rPr>
        <w:t>隔膜制品有限公司</w:t>
      </w:r>
    </w:p>
    <w:p w:rsidR="00850EC6" w:rsidRPr="00D376B9" w:rsidRDefault="00850EC6" w:rsidP="00850EC6">
      <w:pPr>
        <w:adjustRightInd/>
        <w:snapToGrid/>
        <w:spacing w:after="0"/>
        <w:rPr>
          <w:rFonts w:cs="Arial" w:hint="eastAsia"/>
          <w:b/>
          <w:bCs/>
          <w:sz w:val="28"/>
          <w:szCs w:val="28"/>
          <w:lang/>
        </w:rPr>
      </w:pPr>
      <w:r w:rsidRPr="00850EC6">
        <w:rPr>
          <w:rFonts w:cs="Arial"/>
          <w:b/>
          <w:bCs/>
          <w:sz w:val="28"/>
          <w:szCs w:val="28"/>
          <w:lang/>
        </w:rPr>
        <w:t>河北金力新能源材料科技有限公司</w:t>
      </w:r>
    </w:p>
    <w:p w:rsidR="00850EC6" w:rsidRPr="00D376B9" w:rsidRDefault="00850EC6" w:rsidP="00850EC6">
      <w:pPr>
        <w:adjustRightInd/>
        <w:snapToGrid/>
        <w:spacing w:after="0"/>
        <w:rPr>
          <w:rFonts w:cs="Arial" w:hint="eastAsia"/>
          <w:b/>
          <w:bCs/>
          <w:sz w:val="28"/>
          <w:szCs w:val="28"/>
          <w:lang/>
        </w:rPr>
      </w:pPr>
      <w:r w:rsidRPr="00850EC6">
        <w:rPr>
          <w:rFonts w:cs="Arial"/>
          <w:b/>
          <w:bCs/>
          <w:sz w:val="28"/>
          <w:szCs w:val="28"/>
          <w:lang/>
        </w:rPr>
        <w:t>苏州捷力新能源材料有限公司</w:t>
      </w:r>
    </w:p>
    <w:p w:rsidR="00DA5076" w:rsidRPr="00D376B9" w:rsidRDefault="00D376B9">
      <w:pPr>
        <w:rPr>
          <w:rFonts w:cs="Arial"/>
          <w:b/>
          <w:bCs/>
          <w:sz w:val="28"/>
          <w:szCs w:val="28"/>
          <w:lang/>
        </w:rPr>
      </w:pPr>
      <w:r w:rsidRPr="00D376B9">
        <w:rPr>
          <w:rFonts w:cs="Arial" w:hint="eastAsia"/>
          <w:b/>
          <w:bCs/>
          <w:sz w:val="28"/>
          <w:szCs w:val="28"/>
          <w:lang/>
        </w:rPr>
        <w:t>上海恩捷新材料科技股份有限公司</w:t>
      </w:r>
    </w:p>
    <w:sectPr w:rsidR="00DA5076" w:rsidRPr="00D376B9" w:rsidSect="00DA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EC6"/>
    <w:rsid w:val="0039081A"/>
    <w:rsid w:val="00507B02"/>
    <w:rsid w:val="006C6529"/>
    <w:rsid w:val="00850EC6"/>
    <w:rsid w:val="00D376B9"/>
    <w:rsid w:val="00DA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2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29"/>
    <w:pPr>
      <w:ind w:left="720"/>
      <w:contextualSpacing/>
    </w:pPr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D376B9"/>
    <w:rPr>
      <w:strike w:val="0"/>
      <w:dstrike w:val="0"/>
      <w:color w:val="001BA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2017-06-14T03:01:00Z</dcterms:created>
  <dcterms:modified xsi:type="dcterms:W3CDTF">2017-06-14T03:11:00Z</dcterms:modified>
</cp:coreProperties>
</file>